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49B" w:rsidRDefault="002B549B" w:rsidP="002B54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Темы рефератов (курсовых работ) </w:t>
      </w:r>
    </w:p>
    <w:p w:rsidR="002B549B" w:rsidRDefault="002B549B" w:rsidP="002B54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Отделению прикладной математики и информатики </w:t>
      </w:r>
    </w:p>
    <w:p w:rsidR="002B549B" w:rsidRDefault="002B549B" w:rsidP="002B54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Кафедре вычислительной математики </w:t>
      </w:r>
    </w:p>
    <w:p w:rsidR="002B549B" w:rsidRDefault="002B549B" w:rsidP="002B54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2B549B" w:rsidRPr="002B549B" w:rsidTr="002B549B">
        <w:tc>
          <w:tcPr>
            <w:tcW w:w="4219" w:type="dxa"/>
          </w:tcPr>
          <w:p w:rsidR="002B549B" w:rsidRDefault="002B5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2B549B" w:rsidRDefault="002B5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зав. Кафедрой, </w:t>
            </w:r>
          </w:p>
          <w:p w:rsidR="002B549B" w:rsidRDefault="002B5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Виктор Михайлович Рябов</w:t>
            </w:r>
          </w:p>
          <w:p w:rsidR="002B549B" w:rsidRPr="002B549B" w:rsidRDefault="002B549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елефон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428-42-12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комн. </w:t>
            </w:r>
            <w:r w:rsidRPr="002B54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4506</w:t>
            </w:r>
          </w:p>
          <w:p w:rsidR="002B549B" w:rsidRPr="002B549B" w:rsidRDefault="002B549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2B54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2B54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 </w:t>
            </w:r>
            <w:r>
              <w:rPr>
                <w:rStyle w:val="b-message-heademail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victor</w:t>
            </w:r>
            <w:r w:rsidRPr="002B549B">
              <w:rPr>
                <w:rStyle w:val="b-message-heademail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>
              <w:rPr>
                <w:rStyle w:val="b-message-heademail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ryabov</w:t>
            </w:r>
            <w:r w:rsidRPr="002B549B">
              <w:rPr>
                <w:rStyle w:val="b-message-heademail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@</w:t>
            </w:r>
            <w:r>
              <w:rPr>
                <w:rStyle w:val="b-message-heademail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2B549B">
              <w:rPr>
                <w:rStyle w:val="b-message-heademail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>
              <w:rPr>
                <w:rStyle w:val="b-message-heademail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</w:p>
          <w:p w:rsidR="002B549B" w:rsidRPr="002B549B" w:rsidRDefault="002B54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2B549B" w:rsidRDefault="002B549B" w:rsidP="002B549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свойства ортогональных многочленов.</w:t>
      </w:r>
      <w:r>
        <w:rPr>
          <w:rFonts w:ascii="Times New Roman" w:hAnsi="Times New Roman" w:cs="Times New Roman"/>
          <w:sz w:val="28"/>
          <w:szCs w:val="28"/>
        </w:rPr>
        <w:br/>
        <w:t>Литература: Суетин П.К. Классические ортогональные многочлены.</w:t>
      </w:r>
    </w:p>
    <w:p w:rsidR="002B549B" w:rsidRDefault="002B549B" w:rsidP="002B549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Вычисление корней многочленов.</w:t>
      </w:r>
      <w:r>
        <w:rPr>
          <w:rFonts w:ascii="Times New Roman" w:hAnsi="Times New Roman" w:cs="Times New Roman"/>
          <w:sz w:val="28"/>
          <w:szCs w:val="28"/>
        </w:rPr>
        <w:br/>
        <w:t xml:space="preserve">Литература: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Фаддеев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Д.К., Фаддеева В.Н. Вычислительные методы линейной алгебры.</w:t>
      </w:r>
    </w:p>
    <w:p w:rsidR="002B549B" w:rsidRDefault="002B549B" w:rsidP="002B549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Разложения по ортогональным многочленам.</w:t>
      </w:r>
      <w:r>
        <w:rPr>
          <w:rFonts w:ascii="Times New Roman" w:hAnsi="Times New Roman" w:cs="Times New Roman"/>
          <w:sz w:val="28"/>
          <w:szCs w:val="28"/>
        </w:rPr>
        <w:br/>
        <w:t>Литература: Пашковский С. Вычислительные применения многочленов и рядов Чебышева.</w:t>
      </w:r>
    </w:p>
    <w:p w:rsidR="002B549B" w:rsidRDefault="002B549B" w:rsidP="002B549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Экономизация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степенных рядов. </w:t>
      </w:r>
      <w:r>
        <w:rPr>
          <w:rFonts w:ascii="Times New Roman" w:hAnsi="Times New Roman" w:cs="Times New Roman"/>
          <w:sz w:val="28"/>
          <w:szCs w:val="28"/>
        </w:rPr>
        <w:br/>
        <w:t>Литература: Пашковский С. Вычислительные применения многочленов и рядов Чебышева.</w:t>
      </w:r>
    </w:p>
    <w:p w:rsidR="002B549B" w:rsidRDefault="002B549B" w:rsidP="002B549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Ускорение сходимости числовых рядов.</w:t>
      </w:r>
      <w:r>
        <w:rPr>
          <w:rFonts w:ascii="Times New Roman" w:hAnsi="Times New Roman" w:cs="Times New Roman"/>
          <w:sz w:val="28"/>
          <w:szCs w:val="28"/>
        </w:rPr>
        <w:br/>
        <w:t xml:space="preserve">Литература: Крылов В.И., Бобков В.В.,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П.И. Вычислительные методы высшей математики. Т. 2.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</w:t>
      </w: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B549B" w:rsidRPr="002B549B" w:rsidTr="002B549B">
        <w:tc>
          <w:tcPr>
            <w:tcW w:w="4785" w:type="dxa"/>
          </w:tcPr>
          <w:p w:rsidR="002B549B" w:rsidRDefault="002B5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2B549B" w:rsidRDefault="002B5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</w:t>
            </w:r>
          </w:p>
          <w:p w:rsidR="002B549B" w:rsidRDefault="002B5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Ирина Герасимовна Бурова</w:t>
            </w:r>
          </w:p>
          <w:p w:rsidR="002B549B" w:rsidRDefault="002B5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елефон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428-42-12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549B" w:rsidRDefault="002B549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e-mail:  burovaig@mail.ru</w:t>
            </w:r>
          </w:p>
        </w:tc>
      </w:tr>
    </w:tbl>
    <w:p w:rsidR="002B549B" w:rsidRDefault="002B549B" w:rsidP="002B5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49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1. Сплайны в теории приближений</w:t>
      </w:r>
      <w:r>
        <w:rPr>
          <w:rFonts w:ascii="Times New Roman" w:hAnsi="Times New Roman" w:cs="Times New Roman"/>
          <w:sz w:val="28"/>
          <w:szCs w:val="28"/>
        </w:rPr>
        <w:br/>
        <w:t>2. Сплайны для изображения поверхностей</w:t>
      </w:r>
      <w:r>
        <w:rPr>
          <w:rFonts w:ascii="Times New Roman" w:hAnsi="Times New Roman" w:cs="Times New Roman"/>
          <w:sz w:val="28"/>
          <w:szCs w:val="28"/>
        </w:rPr>
        <w:br/>
        <w:t>3. Какие типы сплайнов известны к настоящему времени</w:t>
      </w:r>
      <w:r>
        <w:rPr>
          <w:rFonts w:ascii="Times New Roman" w:hAnsi="Times New Roman" w:cs="Times New Roman"/>
          <w:sz w:val="28"/>
          <w:szCs w:val="28"/>
        </w:rPr>
        <w:br/>
        <w:t>4. Какие задачи можно решать с помощью сплайнов</w:t>
      </w:r>
      <w:r>
        <w:rPr>
          <w:rFonts w:ascii="Times New Roman" w:hAnsi="Times New Roman" w:cs="Times New Roman"/>
          <w:sz w:val="28"/>
          <w:szCs w:val="28"/>
        </w:rPr>
        <w:br/>
        <w:t>5. Сплайны и решение краевых задач</w:t>
      </w:r>
      <w:r>
        <w:rPr>
          <w:rFonts w:ascii="Times New Roman" w:hAnsi="Times New Roman" w:cs="Times New Roman"/>
          <w:sz w:val="28"/>
          <w:szCs w:val="28"/>
        </w:rPr>
        <w:br/>
        <w:t xml:space="preserve">6. Интерполяция и аппроксимация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неполиномиальными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сплайнами</w:t>
      </w:r>
      <w:r>
        <w:rPr>
          <w:rFonts w:ascii="Times New Roman" w:hAnsi="Times New Roman" w:cs="Times New Roman"/>
          <w:sz w:val="28"/>
          <w:szCs w:val="28"/>
        </w:rPr>
        <w:br/>
        <w:t>7. Интерполяция и аппроксимация сплайнами ненулевой высоты</w:t>
      </w:r>
    </w:p>
    <w:p w:rsidR="002B549B" w:rsidRDefault="002B549B" w:rsidP="002B549B">
      <w:pPr>
        <w:pStyle w:val="2"/>
        <w:spacing w:before="0"/>
        <w:ind w:hanging="567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2B549B" w:rsidTr="002B549B">
        <w:tc>
          <w:tcPr>
            <w:tcW w:w="4786" w:type="dxa"/>
            <w:hideMark/>
          </w:tcPr>
          <w:p w:rsidR="002B549B" w:rsidRDefault="002B5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Список литературы: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Корнейчук Н.П. Сплайны в теории приближения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hyperlink r:id="rId6" w:history="1">
              <w:proofErr w:type="spellStart"/>
              <w:r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Алберг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 xml:space="preserve"> Дж., 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Нильсон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 xml:space="preserve"> Э., 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Уолш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 xml:space="preserve"> Дж. </w:t>
              </w:r>
              <w:r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lastRenderedPageBreak/>
                <w:t>Теория сплайнов и ее приложения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Стечкин С.Б., Субботин Ю.Н. Сплайны в вычислительной математике.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Завьялов Ю.С., Квасов Б.И., Мирошниченко В.Л.  Методы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сплайн-функций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2B549B" w:rsidRDefault="002B5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B549B" w:rsidRDefault="002B549B" w:rsidP="002B549B">
      <w:pPr>
        <w:pStyle w:val="2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8. Аппроксимация функций и распараллеливание в OPEN MP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9. Распараллеливание в OPEN MP решения избранных задач вычислительной математики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10.Технология распараллеливания над общей памятью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</w:p>
    <w:p w:rsidR="002B549B" w:rsidRDefault="002B549B" w:rsidP="002B549B">
      <w:pPr>
        <w:pStyle w:val="2"/>
        <w:spacing w:before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Список литературы: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Воеводин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.,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Воеводин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.В. Параллельные вычисления.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Гергель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В.П. Современные языки и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технологии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параллельного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программирования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Антонов А.С.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Технологии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параллельного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программирования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MPI и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OpenMP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tbl>
      <w:tblPr>
        <w:tblStyle w:val="a6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7"/>
        <w:gridCol w:w="4950"/>
      </w:tblGrid>
      <w:tr w:rsidR="002B549B" w:rsidTr="002B549B">
        <w:tc>
          <w:tcPr>
            <w:tcW w:w="4502" w:type="dxa"/>
          </w:tcPr>
          <w:p w:rsidR="002B549B" w:rsidRDefault="002B549B">
            <w:pPr>
              <w:pStyle w:val="2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hideMark/>
          </w:tcPr>
          <w:p w:rsidR="002B549B" w:rsidRDefault="002B549B">
            <w:pPr>
              <w:pStyle w:val="2"/>
              <w:spacing w:before="0"/>
              <w:ind w:left="284" w:hanging="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Руководитель </w:t>
            </w:r>
          </w:p>
          <w:p w:rsidR="002B549B" w:rsidRDefault="002B549B">
            <w:pPr>
              <w:pStyle w:val="2"/>
              <w:spacing w:before="0"/>
              <w:ind w:firstLine="34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Борис Андреевич Самокиш</w:t>
            </w:r>
          </w:p>
          <w:p w:rsidR="002B549B" w:rsidRDefault="002B549B">
            <w:pPr>
              <w:pStyle w:val="2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елефон 428-42-12, комн. 4507</w:t>
            </w:r>
          </w:p>
        </w:tc>
      </w:tr>
    </w:tbl>
    <w:p w:rsidR="002B549B" w:rsidRDefault="002B549B" w:rsidP="002B549B">
      <w:pPr>
        <w:pStyle w:val="2"/>
        <w:spacing w:before="0"/>
        <w:ind w:left="284" w:hanging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2B549B" w:rsidRDefault="002B549B" w:rsidP="002B549B">
      <w:pPr>
        <w:pStyle w:val="a5"/>
        <w:spacing w:before="196" w:line="268" w:lineRule="exact"/>
        <w:ind w:left="234" w:right="-1" w:hanging="234"/>
        <w:rPr>
          <w:sz w:val="28"/>
          <w:szCs w:val="28"/>
        </w:rPr>
      </w:pPr>
      <w:r>
        <w:rPr>
          <w:sz w:val="28"/>
          <w:szCs w:val="28"/>
        </w:rPr>
        <w:t xml:space="preserve">         Предлагаемые ниже темы требуют экспериментальных вычислений на компьютере.</w:t>
      </w:r>
    </w:p>
    <w:p w:rsidR="002B549B" w:rsidRDefault="002B549B" w:rsidP="002B549B">
      <w:pPr>
        <w:pStyle w:val="a5"/>
        <w:spacing w:before="196" w:line="268" w:lineRule="exact"/>
        <w:ind w:left="234" w:right="-1" w:hanging="234"/>
        <w:rPr>
          <w:sz w:val="28"/>
          <w:szCs w:val="28"/>
        </w:rPr>
      </w:pPr>
      <w:r>
        <w:rPr>
          <w:sz w:val="28"/>
          <w:szCs w:val="28"/>
        </w:rPr>
        <w:t xml:space="preserve">1. Вычисление значений функций, в частности цифровые методы. </w:t>
      </w:r>
    </w:p>
    <w:p w:rsidR="002B549B" w:rsidRDefault="002B549B" w:rsidP="002B549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Литература: Люстерник Л.А., сборник «Математическое просвещение», 3 </w:t>
      </w:r>
      <w:r>
        <w:rPr>
          <w:rFonts w:ascii="Times New Roman" w:hAnsi="Times New Roman" w:cs="Times New Roman"/>
          <w:sz w:val="28"/>
          <w:szCs w:val="28"/>
        </w:rPr>
        <w:br/>
        <w:t>2. Вычисление функций с помощью ряда Тейлора. Вопросы точности.</w:t>
      </w:r>
      <w:r>
        <w:rPr>
          <w:rFonts w:ascii="Times New Roman" w:hAnsi="Times New Roman" w:cs="Times New Roman"/>
          <w:sz w:val="28"/>
          <w:szCs w:val="28"/>
        </w:rPr>
        <w:br/>
        <w:t>3. Регуляризация медленно сходящихся и расходящихся рядов Фурье.</w:t>
      </w:r>
      <w:r>
        <w:rPr>
          <w:rFonts w:ascii="Times New Roman" w:hAnsi="Times New Roman" w:cs="Times New Roman"/>
          <w:sz w:val="28"/>
          <w:szCs w:val="28"/>
        </w:rPr>
        <w:br/>
        <w:t xml:space="preserve">4. Асимптотические ряды.      </w:t>
      </w:r>
    </w:p>
    <w:p w:rsidR="002B549B" w:rsidRDefault="002B549B" w:rsidP="002B549B">
      <w:pPr>
        <w:spacing w:after="0" w:line="240" w:lineRule="auto"/>
        <w:ind w:right="-1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 Фихтенгольц Г.М. Курс дифференциального и интегрального исчисления, т. 2.</w:t>
      </w:r>
      <w:r>
        <w:rPr>
          <w:rFonts w:ascii="Times New Roman" w:hAnsi="Times New Roman" w:cs="Times New Roman"/>
          <w:sz w:val="28"/>
          <w:szCs w:val="28"/>
        </w:rPr>
        <w:br/>
        <w:t xml:space="preserve">5. Рекуррентные вычисления. </w:t>
      </w:r>
      <w:r>
        <w:rPr>
          <w:rFonts w:ascii="Times New Roman" w:hAnsi="Times New Roman" w:cs="Times New Roman"/>
          <w:sz w:val="28"/>
          <w:szCs w:val="28"/>
        </w:rPr>
        <w:br/>
        <w:t xml:space="preserve">    Литература: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Малоземов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А.Б. Рекуррентные вычисления.</w:t>
      </w:r>
      <w:r>
        <w:rPr>
          <w:rFonts w:ascii="Times New Roman" w:hAnsi="Times New Roman" w:cs="Times New Roman"/>
          <w:sz w:val="28"/>
          <w:szCs w:val="28"/>
        </w:rPr>
        <w:br/>
        <w:t xml:space="preserve">6. Непрерывные дроби.    </w:t>
      </w:r>
      <w:r>
        <w:rPr>
          <w:rFonts w:ascii="Times New Roman" w:hAnsi="Times New Roman" w:cs="Times New Roman"/>
          <w:sz w:val="28"/>
          <w:szCs w:val="28"/>
        </w:rPr>
        <w:br/>
        <w:t xml:space="preserve">    Литература: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Хинчин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А.Я.. Цепные дроби.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Хованский А.Г.. Непрерывные дроби и их приложения.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Малоземов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А.Б. Рекуррентные вычисления.</w:t>
      </w:r>
      <w:r>
        <w:rPr>
          <w:rFonts w:ascii="Times New Roman" w:hAnsi="Times New Roman" w:cs="Times New Roman"/>
          <w:sz w:val="28"/>
          <w:szCs w:val="28"/>
        </w:rPr>
        <w:br/>
        <w:t xml:space="preserve"> 7. Алгоритм Перрона - Якоби (обобщение алгоритма непрерывных дробей).</w:t>
      </w:r>
    </w:p>
    <w:p w:rsidR="002B549B" w:rsidRDefault="002B549B" w:rsidP="002B549B">
      <w:pPr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</w:p>
    <w:p w:rsidR="002B549B" w:rsidRDefault="002B549B" w:rsidP="002B549B">
      <w:pPr>
        <w:spacing w:after="0" w:line="240" w:lineRule="auto"/>
        <w:ind w:firstLine="28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</w:t>
      </w:r>
    </w:p>
    <w:p w:rsidR="002B549B" w:rsidRDefault="002B549B" w:rsidP="002B549B">
      <w:pPr>
        <w:spacing w:after="0" w:line="240" w:lineRule="auto"/>
        <w:ind w:firstLine="283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Борзых Алексей Николаевич</w:t>
      </w:r>
    </w:p>
    <w:p w:rsidR="002B549B" w:rsidRDefault="002B549B" w:rsidP="002B549B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B549B" w:rsidRDefault="002B549B" w:rsidP="002B549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траектории движения кометы, пролетающей через Солнечную систему. Врежется ли или нет комета в Землю? (построение и решение ОДУ).</w:t>
      </w:r>
    </w:p>
    <w:p w:rsidR="002B549B" w:rsidRDefault="002B549B" w:rsidP="002B549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собственного </w:t>
      </w:r>
      <w:r>
        <w:rPr>
          <w:rFonts w:ascii="Times New Roman" w:hAnsi="Times New Roman" w:cs="Times New Roman"/>
          <w:sz w:val="28"/>
          <w:szCs w:val="28"/>
          <w:lang w:val="en-US"/>
        </w:rPr>
        <w:t>JPEG</w:t>
      </w:r>
      <w:r>
        <w:rPr>
          <w:rFonts w:ascii="Times New Roman" w:hAnsi="Times New Roman" w:cs="Times New Roman"/>
          <w:sz w:val="28"/>
          <w:szCs w:val="28"/>
        </w:rPr>
        <w:t xml:space="preserve"> конвертора (на основе БПФ).</w:t>
      </w:r>
    </w:p>
    <w:p w:rsidR="002B549B" w:rsidRDefault="002B549B" w:rsidP="002B549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Алгоритм удаления с изображения шумов на основе прямого и обратного преобразований Фурье с удалением высоких частот (алгоритм </w:t>
      </w:r>
      <w:r>
        <w:rPr>
          <w:rFonts w:ascii="Times New Roman" w:hAnsi="Times New Roman" w:cs="Times New Roman"/>
          <w:sz w:val="28"/>
          <w:szCs w:val="28"/>
          <w:lang w:val="en-US"/>
        </w:rPr>
        <w:t>Photoshop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B549B" w:rsidRDefault="002B549B" w:rsidP="002B549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Распознавание лиц на основе разложения изображений на линейную комбинацию собственных векторов.</w:t>
      </w:r>
    </w:p>
    <w:p w:rsidR="002B549B" w:rsidRDefault="002B549B" w:rsidP="002B549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Точные методы решения разреженных СЛАУ больших размеров.</w:t>
      </w:r>
    </w:p>
    <w:p w:rsidR="002B549B" w:rsidRDefault="002B549B" w:rsidP="002B549B">
      <w:pPr>
        <w:spacing w:before="100" w:beforeAutospacing="1" w:after="100" w:afterAutospacing="1" w:line="240" w:lineRule="auto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</w:t>
      </w:r>
      <w:r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Марданов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Алексей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Асмедович</w:t>
      </w:r>
      <w:proofErr w:type="spellEnd"/>
    </w:p>
    <w:p w:rsidR="00650081" w:rsidRPr="002B549B" w:rsidRDefault="002B549B" w:rsidP="002B549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1) Приближенное вычисление интегралов без особенностей</w:t>
      </w:r>
      <w:r>
        <w:rPr>
          <w:rFonts w:ascii="Times New Roman" w:hAnsi="Times New Roman" w:cs="Times New Roman"/>
          <w:sz w:val="28"/>
          <w:szCs w:val="28"/>
        </w:rPr>
        <w:br/>
        <w:t>2) Квадратурные формулы для сингулярного интеграла (алгебраический случай)</w:t>
      </w:r>
      <w:r>
        <w:rPr>
          <w:rFonts w:ascii="Times New Roman" w:hAnsi="Times New Roman" w:cs="Times New Roman"/>
          <w:sz w:val="28"/>
          <w:szCs w:val="28"/>
        </w:rPr>
        <w:br/>
        <w:t>3) Квадратурные формулы для сингулярного интеграла (периодический случай)</w:t>
      </w:r>
      <w:r>
        <w:rPr>
          <w:rFonts w:ascii="Times New Roman" w:hAnsi="Times New Roman" w:cs="Times New Roman"/>
          <w:sz w:val="28"/>
          <w:szCs w:val="28"/>
        </w:rPr>
        <w:br/>
        <w:t> Литература</w:t>
      </w:r>
      <w:r>
        <w:rPr>
          <w:rFonts w:ascii="Times New Roman" w:hAnsi="Times New Roman" w:cs="Times New Roman"/>
          <w:sz w:val="28"/>
          <w:szCs w:val="28"/>
        </w:rPr>
        <w:br/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А.Марданов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 "Вычисление интегралов с особенностями" СПб 2012.</w:t>
      </w:r>
      <w:r>
        <w:rPr>
          <w:rFonts w:ascii="Times New Roman" w:hAnsi="Times New Roman" w:cs="Times New Roman"/>
          <w:sz w:val="28"/>
          <w:szCs w:val="28"/>
        </w:rPr>
        <w:br/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А.Марданов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 "Вычисление интегралов с особенностями и решение сингулярных интегральных уравнений" СПб 2017.</w:t>
      </w:r>
      <w:bookmarkStart w:id="0" w:name="_GoBack"/>
      <w:bookmarkEnd w:id="0"/>
    </w:p>
    <w:sectPr w:rsidR="00650081" w:rsidRPr="002B5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652D5"/>
    <w:multiLevelType w:val="hybridMultilevel"/>
    <w:tmpl w:val="2DB28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74A5B"/>
    <w:multiLevelType w:val="hybridMultilevel"/>
    <w:tmpl w:val="E49A73D4"/>
    <w:lvl w:ilvl="0" w:tplc="5B44A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49B"/>
    <w:rsid w:val="002B549B"/>
    <w:rsid w:val="004F19A9"/>
    <w:rsid w:val="0065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9B"/>
  </w:style>
  <w:style w:type="paragraph" w:styleId="2">
    <w:name w:val="heading 2"/>
    <w:basedOn w:val="a"/>
    <w:next w:val="a"/>
    <w:link w:val="20"/>
    <w:uiPriority w:val="9"/>
    <w:unhideWhenUsed/>
    <w:qFormat/>
    <w:rsid w:val="002B54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54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2B54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B549B"/>
    <w:pPr>
      <w:ind w:left="720"/>
      <w:contextualSpacing/>
    </w:pPr>
  </w:style>
  <w:style w:type="paragraph" w:customStyle="1" w:styleId="a5">
    <w:name w:val="Стиль"/>
    <w:rsid w:val="002B54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b-message-heademail">
    <w:name w:val="b-message-head__email"/>
    <w:basedOn w:val="a0"/>
    <w:rsid w:val="002B549B"/>
  </w:style>
  <w:style w:type="table" w:styleId="a6">
    <w:name w:val="Table Grid"/>
    <w:basedOn w:val="a1"/>
    <w:uiPriority w:val="59"/>
    <w:rsid w:val="002B54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9B"/>
  </w:style>
  <w:style w:type="paragraph" w:styleId="2">
    <w:name w:val="heading 2"/>
    <w:basedOn w:val="a"/>
    <w:next w:val="a"/>
    <w:link w:val="20"/>
    <w:uiPriority w:val="9"/>
    <w:unhideWhenUsed/>
    <w:qFormat/>
    <w:rsid w:val="002B54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54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2B54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B549B"/>
    <w:pPr>
      <w:ind w:left="720"/>
      <w:contextualSpacing/>
    </w:pPr>
  </w:style>
  <w:style w:type="paragraph" w:customStyle="1" w:styleId="a5">
    <w:name w:val="Стиль"/>
    <w:rsid w:val="002B54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b-message-heademail">
    <w:name w:val="b-message-head__email"/>
    <w:basedOn w:val="a0"/>
    <w:rsid w:val="002B549B"/>
  </w:style>
  <w:style w:type="table" w:styleId="a6">
    <w:name w:val="Table Grid"/>
    <w:basedOn w:val="a1"/>
    <w:uiPriority w:val="59"/>
    <w:rsid w:val="002B54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wirpx.com/file/2269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2017-09-02T05:29:00Z</dcterms:created>
  <dcterms:modified xsi:type="dcterms:W3CDTF">2017-09-02T05:30:00Z</dcterms:modified>
</cp:coreProperties>
</file>